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B3" w:rsidRPr="007745B3" w:rsidRDefault="007745B3" w:rsidP="007745B3">
      <w:pPr>
        <w:shd w:val="clear" w:color="auto" w:fill="FFFFFF"/>
        <w:spacing w:before="270" w:after="270" w:line="240" w:lineRule="auto"/>
        <w:textAlignment w:val="baseline"/>
        <w:outlineLvl w:val="0"/>
        <w:rPr>
          <w:rFonts w:ascii="NobileRegular" w:eastAsia="Times New Roman" w:hAnsi="NobileRegular" w:cs="Arial"/>
          <w:caps/>
          <w:color w:val="535252"/>
          <w:kern w:val="36"/>
          <w:sz w:val="34"/>
          <w:szCs w:val="34"/>
          <w:lang w:val="en" w:eastAsia="en-GB"/>
        </w:rPr>
      </w:pPr>
      <w:r w:rsidRPr="007745B3">
        <w:rPr>
          <w:rFonts w:ascii="NobileRegular" w:eastAsia="Times New Roman" w:hAnsi="NobileRegular" w:cs="Arial"/>
          <w:caps/>
          <w:color w:val="535252"/>
          <w:kern w:val="36"/>
          <w:sz w:val="34"/>
          <w:szCs w:val="34"/>
          <w:lang w:val="en" w:eastAsia="en-GB"/>
        </w:rPr>
        <w:t>Applicant Guidelines</w:t>
      </w:r>
      <w:r w:rsidR="002A66C5">
        <w:rPr>
          <w:rFonts w:ascii="NobileRegular" w:eastAsia="Times New Roman" w:hAnsi="NobileRegular" w:cs="Arial"/>
          <w:caps/>
          <w:color w:val="535252"/>
          <w:kern w:val="36"/>
          <w:sz w:val="34"/>
          <w:szCs w:val="34"/>
          <w:lang w:val="en" w:eastAsia="en-GB"/>
        </w:rPr>
        <w:t>: Stepping stones bursary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Detailed guidelines for </w:t>
      </w:r>
      <w:r w:rsidR="002A66C5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Stepping Stones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applicants</w:t>
      </w:r>
    </w:p>
    <w:p w:rsidR="002A66C5" w:rsidRDefault="002A66C5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1) Eligibility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a. Applicants must be members of the Challenger Society.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b. </w:t>
      </w:r>
      <w:r w:rsidR="002A66C5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Applicants must be active in marine science research </w:t>
      </w:r>
      <w:proofErr w:type="spellStart"/>
      <w:r w:rsidR="002A66C5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eg</w:t>
      </w:r>
      <w:proofErr w:type="spellEnd"/>
      <w:r w:rsidR="002A66C5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 PhD studies, publications, participation in research campaigns</w:t>
      </w:r>
      <w:r w:rsidR="00A64DF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</w:t>
      </w:r>
    </w:p>
    <w:p w:rsid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c. </w:t>
      </w:r>
      <w:r w:rsidR="00A64DF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Applications are not permitted from researchers holding permanent positions</w:t>
      </w:r>
      <w:r w:rsidR="002A66C5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</w:t>
      </w:r>
    </w:p>
    <w:p w:rsidR="000D3552" w:rsidRDefault="000D3552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d. Applicants holding a fixed term contract may apply up to 3 months before the end of their contract</w:t>
      </w:r>
      <w:r w:rsidR="00ED5E0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, or up to 3 months prior to their PhD thesis submission date.</w:t>
      </w:r>
    </w:p>
    <w:p w:rsidR="002A66C5" w:rsidRPr="007745B3" w:rsidRDefault="002A66C5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2) Completing the application form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a. Applications for </w:t>
      </w:r>
      <w:r w:rsidR="002A66C5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the Stepping Stones Bursary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should be completed using the form (MS Word Document) provided.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b. </w:t>
      </w:r>
      <w:r w:rsidR="0077564A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Evidence of recent research activity: There is a word limit of 200 words for this section. Please provide details of research activities. Examples include publications, PhD studies, conference presentation</w:t>
      </w:r>
      <w:r w:rsidR="00111F3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s</w:t>
      </w:r>
      <w:r w:rsidR="0077564A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, 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and </w:t>
      </w:r>
      <w:r w:rsidR="0077564A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participation in fieldwork.</w:t>
      </w:r>
    </w:p>
    <w:p w:rsid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c. </w:t>
      </w:r>
      <w:r w:rsidR="0077564A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Evidence/statement of employment status</w:t>
      </w:r>
      <w:r w:rsidR="000D3552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:</w:t>
      </w:r>
      <w:r w:rsidR="00BE1FEF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Please give details of your current and recent employment status </w:t>
      </w:r>
      <w:proofErr w:type="spellStart"/>
      <w:r w:rsidR="00BE1FEF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eg</w:t>
      </w:r>
      <w:proofErr w:type="spellEnd"/>
      <w:r w:rsidR="00BE1FEF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. PhD submission date, details of fellowships/funding applied for, </w:t>
      </w:r>
      <w:r w:rsidR="006C5CED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recent or current research project employment including dates of contract. </w:t>
      </w:r>
    </w:p>
    <w:p w:rsidR="006C5CED" w:rsidRDefault="006C5CED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d. Description of research activity applied for: There is a word limit of 200 words for this section.</w:t>
      </w:r>
      <w:r w:rsidR="001D229D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Please describe the research activity for which you require funds </w:t>
      </w:r>
      <w:proofErr w:type="spellStart"/>
      <w:r w:rsidR="001D229D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eg</w:t>
      </w:r>
      <w:proofErr w:type="spellEnd"/>
      <w:r w:rsidR="001D229D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. </w:t>
      </w:r>
      <w:proofErr w:type="gramStart"/>
      <w:r w:rsidR="001D229D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collaborative</w:t>
      </w:r>
      <w:proofErr w:type="gramEnd"/>
      <w:r w:rsidR="001D229D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visit, participation in fieldwork, conference attendance, </w:t>
      </w:r>
      <w:r w:rsidR="00B57DF4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access to equipment.</w:t>
      </w:r>
    </w:p>
    <w:p w:rsidR="00B57DF4" w:rsidRDefault="00B57DF4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e. Breakdown of costs: Please provide detailed costs for your proposed activity, </w:t>
      </w:r>
      <w:proofErr w:type="spellStart"/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eg</w:t>
      </w:r>
      <w:proofErr w:type="spellEnd"/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. </w:t>
      </w:r>
      <w:proofErr w:type="gramStart"/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conference</w:t>
      </w:r>
      <w:proofErr w:type="gramEnd"/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registration fees, flights, travel subsistence, labor</w:t>
      </w:r>
      <w:r w:rsidR="009C4D1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atory consumables, equipment charges.</w:t>
      </w:r>
    </w:p>
    <w:p w:rsidR="009C4D13" w:rsidRPr="007745B3" w:rsidRDefault="009C4D1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f. Benefit of research activity: There is a word limit of 200 words for this section</w:t>
      </w:r>
      <w:r w:rsidR="00111F3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 Please describe how the research activity will benefit your career in marine science. Please also include any benefits to marine science research or the marine science community, if applicable.</w:t>
      </w:r>
    </w:p>
    <w:p w:rsidR="00111F31" w:rsidRDefault="00111F31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3) Reports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a. </w:t>
      </w:r>
      <w:r w:rsidR="00ED5E0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R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ecipients of </w:t>
      </w:r>
      <w:r w:rsidR="00111F3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a Stepping Stones Bursary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are required to </w:t>
      </w:r>
      <w:r w:rsidR="00ED5E0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submit a report to Challenger Council following completion of the research activity, which will then be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published in Challenger Wa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ve and on the website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. </w:t>
      </w:r>
      <w:r w:rsidR="00ED5E0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Challenger Council may also request a submission to Ocean Challenge.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b. This report should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detail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: (1)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a description of the research activity and its impact on both the award holder and marine science research as a whole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(preferably in MS Word); (2) picture attachment; (3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) profile of award holder; (4) 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140 character Twitter feed.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c. The report must be submitted within 3 months of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completion of the research activity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. If you are unable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undertake the research activity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, please notify Dr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</w:t>
      </w:r>
      <w:r w:rsidR="001765A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Sophie-Berenice Wilmes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(</w:t>
      </w:r>
      <w:hyperlink r:id="rId4" w:history="1">
        <w:r w:rsidR="001765A3" w:rsidRPr="00A82C27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  <w:lang w:val="en" w:eastAsia="en-GB"/>
          </w:rPr>
          <w:t>s.wilmes@bangor.ac.uk</w:t>
        </w:r>
      </w:hyperlink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)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and 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depending on the circumstances, the award can be delayed or re-assigned.</w:t>
      </w:r>
    </w:p>
    <w:p w:rsidR="007F1FB8" w:rsidRDefault="007F1FB8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4) Payments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a. Please apply in a timely manner before funding is required.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b. Payments will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be made shortly (within 2 weeks) of award notification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c. Payments will be made by </w:t>
      </w:r>
      <w:proofErr w:type="spellStart"/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cheque</w:t>
      </w:r>
      <w:proofErr w:type="spellEnd"/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direct to the </w:t>
      </w:r>
      <w:r w:rsidR="002E7A01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applicant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</w:t>
      </w:r>
    </w:p>
    <w:p w:rsidR="007F1FB8" w:rsidRDefault="007F1FB8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5) Submission Process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a. Applications can be submitted by email using the link to the application form at the bottom of this page.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b. They can be accepted at any time but will be reviewed shortly after the above mentioned deadlines.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c. Electronic submissions should be made to Dr</w:t>
      </w:r>
      <w:r w:rsidR="001765A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 Sophie-Berenice Wilmes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(</w:t>
      </w:r>
      <w:hyperlink r:id="rId5" w:history="1">
        <w:r w:rsidR="001765A3" w:rsidRPr="00A82C27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  <w:lang w:val="en" w:eastAsia="en-GB"/>
          </w:rPr>
          <w:t>s.wilmes@bangor.ac.uk</w:t>
        </w:r>
      </w:hyperlink>
      <w:r w:rsidR="001765A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)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</w:t>
      </w:r>
    </w:p>
    <w:p w:rsidR="007F1FB8" w:rsidRDefault="007F1FB8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</w:pP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6) Decision Process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a. The </w:t>
      </w:r>
      <w:r w:rsidR="007F1FB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Stepping St</w:t>
      </w:r>
      <w:r w:rsidR="00FD767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o</w:t>
      </w:r>
      <w:r w:rsidR="007F1FB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nes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</w:t>
      </w:r>
      <w:r w:rsidR="00FD767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Bursary 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applications are reviewed by the Council against a number of criteria (including the scientific merit, </w:t>
      </w:r>
      <w:r w:rsidR="00FD767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potential career benefits,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budget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and referee’s statement of support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).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b. 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The annual budget for bursaries is £4000-6000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 Monies can be rolled over if not fully used in any</w:t>
      </w:r>
      <w:r w:rsidR="00581488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 </w:t>
      </w: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one period. </w:t>
      </w:r>
    </w:p>
    <w:p w:rsidR="007745B3" w:rsidRPr="007745B3" w:rsidRDefault="007745B3" w:rsidP="00581488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c. A decision will be made within 6 weeks of the deadline and applicants will be notified of the outcome at that time</w:t>
      </w:r>
    </w:p>
    <w:p w:rsidR="007745B3" w:rsidRPr="007745B3" w:rsidRDefault="007745B3" w:rsidP="00581488">
      <w:pPr>
        <w:shd w:val="clear" w:color="auto" w:fill="FFFFFF"/>
        <w:spacing w:after="270"/>
        <w:jc w:val="both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  <w:t> </w:t>
      </w:r>
    </w:p>
    <w:p w:rsidR="007745B3" w:rsidRPr="007745B3" w:rsidRDefault="007745B3" w:rsidP="007745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A6A6A"/>
          <w:sz w:val="18"/>
          <w:szCs w:val="18"/>
          <w:lang w:val="en" w:eastAsia="en-GB"/>
        </w:rPr>
      </w:pPr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 xml:space="preserve">Previous award winners are listed </w:t>
      </w:r>
      <w:hyperlink r:id="rId6" w:history="1">
        <w:r w:rsidRPr="007745B3">
          <w:rPr>
            <w:rFonts w:ascii="Arial" w:eastAsia="Times New Roman" w:hAnsi="Arial" w:cs="Arial"/>
            <w:color w:val="3B3B3B"/>
            <w:sz w:val="18"/>
            <w:szCs w:val="18"/>
            <w:bdr w:val="none" w:sz="0" w:space="0" w:color="auto" w:frame="1"/>
            <w:lang w:val="en" w:eastAsia="en-GB"/>
          </w:rPr>
          <w:t>here</w:t>
        </w:r>
      </w:hyperlink>
      <w:r w:rsidRPr="007745B3">
        <w:rPr>
          <w:rFonts w:ascii="Arial" w:eastAsia="Times New Roman" w:hAnsi="Arial" w:cs="Arial"/>
          <w:color w:val="6A6A6A"/>
          <w:sz w:val="18"/>
          <w:szCs w:val="18"/>
          <w:bdr w:val="none" w:sz="0" w:space="0" w:color="auto" w:frame="1"/>
          <w:lang w:val="en" w:eastAsia="en-GB"/>
        </w:rPr>
        <w:t>.</w:t>
      </w:r>
    </w:p>
    <w:p w:rsidR="00F3350B" w:rsidRDefault="001765A3">
      <w:bookmarkStart w:id="0" w:name="_GoBack"/>
      <w:bookmarkEnd w:id="0"/>
    </w:p>
    <w:sectPr w:rsidR="00F3350B" w:rsidSect="002A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3"/>
    <w:rsid w:val="000D3552"/>
    <w:rsid w:val="00111F31"/>
    <w:rsid w:val="001765A3"/>
    <w:rsid w:val="001D229D"/>
    <w:rsid w:val="002A66C5"/>
    <w:rsid w:val="002E7A01"/>
    <w:rsid w:val="0036389B"/>
    <w:rsid w:val="00581488"/>
    <w:rsid w:val="006C5CED"/>
    <w:rsid w:val="007745B3"/>
    <w:rsid w:val="0077564A"/>
    <w:rsid w:val="007F1FB8"/>
    <w:rsid w:val="009C4D13"/>
    <w:rsid w:val="00A64DF3"/>
    <w:rsid w:val="00B57DF4"/>
    <w:rsid w:val="00BE1FEF"/>
    <w:rsid w:val="00E16E96"/>
    <w:rsid w:val="00ED5E08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5BC6"/>
  <w15:docId w15:val="{CDC5FACC-AB4C-43F6-8F0A-75EB84D0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5B3"/>
    <w:pPr>
      <w:spacing w:after="270" w:line="420" w:lineRule="atLeast"/>
      <w:textAlignment w:val="baseline"/>
      <w:outlineLvl w:val="0"/>
    </w:pPr>
    <w:rPr>
      <w:rFonts w:ascii="NobileRegular" w:eastAsia="Times New Roman" w:hAnsi="NobileRegular" w:cs="Times New Roman"/>
      <w:caps/>
      <w:color w:val="535252"/>
      <w:spacing w:val="15"/>
      <w:kern w:val="3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B3"/>
    <w:rPr>
      <w:rFonts w:ascii="NobileRegular" w:eastAsia="Times New Roman" w:hAnsi="NobileRegular" w:cs="Times New Roman"/>
      <w:caps/>
      <w:color w:val="535252"/>
      <w:spacing w:val="15"/>
      <w:kern w:val="36"/>
      <w:sz w:val="34"/>
      <w:szCs w:val="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5B3"/>
    <w:pPr>
      <w:spacing w:after="27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7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AEAEA"/>
                        <w:bottom w:val="none" w:sz="0" w:space="0" w:color="auto"/>
                        <w:right w:val="single" w:sz="6" w:space="15" w:color="EAEAEA"/>
                      </w:divBdr>
                      <w:divsChild>
                        <w:div w:id="9193703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54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5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9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r-society.org.uk/grants-awards/travel-awards/previous-travel-awards" TargetMode="External"/><Relationship Id="rId5" Type="http://schemas.openxmlformats.org/officeDocument/2006/relationships/hyperlink" Target="mailto:s.wilmes@bangor.ac.uk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C08E2C.dotm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Airs</dc:creator>
  <cp:lastModifiedBy>Sophie Berenice Wilmes</cp:lastModifiedBy>
  <cp:revision>2</cp:revision>
  <cp:lastPrinted>2015-03-09T14:08:00Z</cp:lastPrinted>
  <dcterms:created xsi:type="dcterms:W3CDTF">2018-10-04T08:32:00Z</dcterms:created>
  <dcterms:modified xsi:type="dcterms:W3CDTF">2018-10-04T08:32:00Z</dcterms:modified>
</cp:coreProperties>
</file>